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6379"/>
        <w:gridCol w:w="2835"/>
        <w:gridCol w:w="2835"/>
        <w:gridCol w:w="1985"/>
      </w:tblGrid>
      <w:tr w:rsidR="00032F02" w:rsidRPr="00464225" w:rsidTr="00552DB2">
        <w:tc>
          <w:tcPr>
            <w:tcW w:w="1101" w:type="dxa"/>
          </w:tcPr>
          <w:p w:rsidR="00464225" w:rsidRPr="00552DB2" w:rsidRDefault="00464225" w:rsidP="00552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DB2">
              <w:rPr>
                <w:rFonts w:ascii="Times New Roman" w:hAnsi="Times New Roman" w:cs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992" w:type="dxa"/>
          </w:tcPr>
          <w:p w:rsidR="00464225" w:rsidRPr="00552DB2" w:rsidRDefault="00464225" w:rsidP="00552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DB2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379" w:type="dxa"/>
          </w:tcPr>
          <w:p w:rsidR="00464225" w:rsidRPr="00552DB2" w:rsidRDefault="00464225" w:rsidP="00552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52DB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835" w:type="dxa"/>
          </w:tcPr>
          <w:p w:rsidR="00464225" w:rsidRPr="00552DB2" w:rsidRDefault="00464225" w:rsidP="00552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DB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2835" w:type="dxa"/>
          </w:tcPr>
          <w:p w:rsidR="00464225" w:rsidRPr="00552DB2" w:rsidRDefault="00464225" w:rsidP="00552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  <w:proofErr w:type="gramStart"/>
            <w:r w:rsidRPr="00552DB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5" w:type="dxa"/>
          </w:tcPr>
          <w:p w:rsidR="00464225" w:rsidRPr="00552DB2" w:rsidRDefault="00464225" w:rsidP="00552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DB2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</w:t>
            </w:r>
          </w:p>
        </w:tc>
      </w:tr>
      <w:tr w:rsidR="006467D4" w:rsidRPr="00464225" w:rsidTr="00552DB2">
        <w:trPr>
          <w:trHeight w:val="3680"/>
        </w:trPr>
        <w:tc>
          <w:tcPr>
            <w:tcW w:w="1101" w:type="dxa"/>
            <w:textDirection w:val="btLr"/>
          </w:tcPr>
          <w:p w:rsidR="00464225" w:rsidRPr="00464225" w:rsidRDefault="00464225" w:rsidP="006467D4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64225" w:rsidRPr="00032F02" w:rsidRDefault="00032F02" w:rsidP="006467D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="00464225" w:rsidRPr="0046422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032F02" w:rsidRDefault="00032F02" w:rsidP="00032F0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t>-Здравствуйте, ребята! Я рада вас снова видеть.</w:t>
            </w:r>
            <w:r w:rsidRPr="00A028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Давайте улыбнемся друг другу и пожелаем удачи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нашей сегодняшней работе</w:t>
            </w:r>
            <w:r w:rsidRPr="00A028D4"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:rsidR="00464225" w:rsidRPr="00464225" w:rsidRDefault="00032F02" w:rsidP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Проверьте, всё ли вы приготовили для занятия (список материалов- 1 слайд презентации).</w:t>
            </w:r>
          </w:p>
        </w:tc>
        <w:tc>
          <w:tcPr>
            <w:tcW w:w="2835" w:type="dxa"/>
          </w:tcPr>
          <w:p w:rsidR="00464225" w:rsidRPr="002C62C9" w:rsidRDefault="00464225" w:rsidP="004642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детей, психологически  настраивает учащихся на урок,  организует внимание учащихся. Проверка подготовленности учеников.</w:t>
            </w:r>
          </w:p>
          <w:p w:rsidR="00464225" w:rsidRPr="00464225" w:rsidRDefault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32F02" w:rsidRPr="004C2327" w:rsidRDefault="00032F02" w:rsidP="00032F02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2327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Приветствуют учителя,</w:t>
            </w:r>
            <w:r w:rsidRPr="004C23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проверяют уровень своей готовности.</w:t>
            </w:r>
          </w:p>
          <w:p w:rsidR="00464225" w:rsidRPr="00464225" w:rsidRDefault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64225" w:rsidRPr="00464225" w:rsidRDefault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</w:tr>
      <w:tr w:rsidR="006467D4" w:rsidRPr="00464225" w:rsidTr="00552DB2">
        <w:trPr>
          <w:trHeight w:val="4945"/>
        </w:trPr>
        <w:tc>
          <w:tcPr>
            <w:tcW w:w="1101" w:type="dxa"/>
            <w:textDirection w:val="btLr"/>
          </w:tcPr>
          <w:p w:rsidR="00464225" w:rsidRPr="00464225" w:rsidRDefault="00464225" w:rsidP="00B573D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.Актуализация знаний и мотиваци</w:t>
            </w:r>
            <w:r w:rsidR="00B573DD">
              <w:rPr>
                <w:rFonts w:ascii="Times New Roman" w:hAnsi="Times New Roman" w:cs="Times New Roman"/>
                <w:sz w:val="24"/>
                <w:szCs w:val="24"/>
              </w:rPr>
              <w:t xml:space="preserve">я.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225" w:rsidRPr="00464225" w:rsidRDefault="00D75DC9" w:rsidP="006467D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64225" w:rsidRPr="0046422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D4" w:rsidRDefault="006467D4" w:rsidP="00646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-Совсем скоро наступит большой праздник- 9 мая! Давайте вспомним, что празднуется в этот день?</w:t>
            </w:r>
          </w:p>
          <w:p w:rsidR="006467D4" w:rsidRDefault="006467D4" w:rsidP="00646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-День Победы.</w:t>
            </w:r>
          </w:p>
          <w:p w:rsidR="006467D4" w:rsidRDefault="006467D4" w:rsidP="00646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-Верно.  А вы видели на картинах события этой войны? а других сражений? </w:t>
            </w:r>
          </w:p>
          <w:p w:rsidR="006467D4" w:rsidRDefault="006467D4" w:rsidP="00646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 думаете, чему будет посвящено наше сегодняшнее занятие?</w:t>
            </w:r>
            <w:r w:rsidR="00D75DC9">
              <w:rPr>
                <w:rFonts w:ascii="Times New Roman" w:hAnsi="Times New Roman" w:cs="Times New Roman"/>
                <w:sz w:val="24"/>
                <w:szCs w:val="24"/>
              </w:rPr>
              <w:t xml:space="preserve">  Что мы с вами будем изображать?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-Победе. Войне. Сражениям.</w:t>
            </w:r>
          </w:p>
          <w:p w:rsidR="00EE6E1B" w:rsidRPr="00464225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-Молодцы, но сначала давайте узнаем, как это правильно делается.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464225" w:rsidRPr="00464225" w:rsidRDefault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3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Организует беседу, актуализируя знания учащихся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C23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Подводит учащихся к совместному определению темы урока, цели и задач.</w:t>
            </w:r>
          </w:p>
        </w:tc>
        <w:tc>
          <w:tcPr>
            <w:tcW w:w="2835" w:type="dxa"/>
          </w:tcPr>
          <w:p w:rsidR="00032F02" w:rsidRDefault="00032F02" w:rsidP="00032F02">
            <w:pP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C2327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Вступают в диалог с учителем.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Применяют  полученные ранее знания</w:t>
            </w:r>
            <w:r w:rsidRPr="004C2327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:rsidR="00464225" w:rsidRPr="00464225" w:rsidRDefault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2F02" w:rsidRDefault="00032F02" w:rsidP="00032F02">
            <w:r>
              <w:t>Словесный.</w:t>
            </w:r>
          </w:p>
          <w:p w:rsidR="00464225" w:rsidRPr="00464225" w:rsidRDefault="00032F02" w:rsidP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Побуждающий диалог.</w:t>
            </w:r>
          </w:p>
        </w:tc>
      </w:tr>
      <w:tr w:rsidR="006467D4" w:rsidRPr="00464225" w:rsidTr="00552DB2">
        <w:trPr>
          <w:trHeight w:val="2957"/>
        </w:trPr>
        <w:tc>
          <w:tcPr>
            <w:tcW w:w="1101" w:type="dxa"/>
            <w:textDirection w:val="btLr"/>
          </w:tcPr>
          <w:p w:rsidR="00464225" w:rsidRPr="00464225" w:rsidRDefault="00464225" w:rsidP="006467D4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III.</w:t>
            </w: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Открытие  нового знания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64225" w:rsidRPr="00464225" w:rsidRDefault="00E8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464225" w:rsidRPr="0046422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-Так вот, в изобразительном искусстве  существует отдельный жанр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который называется батальным.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с ним поближе познакомимся.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473">
              <w:rPr>
                <w:rFonts w:ascii="Times New Roman" w:hAnsi="Times New Roman" w:cs="Times New Roman"/>
                <w:sz w:val="24"/>
                <w:szCs w:val="24"/>
              </w:rPr>
              <w:t xml:space="preserve">Батальный жанр (от французского слова bataille, что в переводе означает «битва»), посвящённый военной тематике, 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>— один из древнейших в живопис</w:t>
            </w:r>
            <w:proofErr w:type="gramStart"/>
            <w:r w:rsidR="00E87D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75D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75DC9">
              <w:rPr>
                <w:rFonts w:ascii="Times New Roman" w:hAnsi="Times New Roman" w:cs="Times New Roman"/>
                <w:sz w:val="24"/>
                <w:szCs w:val="24"/>
              </w:rPr>
              <w:t>слайд 4)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473">
              <w:rPr>
                <w:rFonts w:ascii="Times New Roman" w:hAnsi="Times New Roman" w:cs="Times New Roman"/>
                <w:sz w:val="24"/>
                <w:szCs w:val="24"/>
              </w:rPr>
              <w:t>Художники-баталисты писали сухопутные бои, морские сражения, форсирование переправ, изнурительные походы и войсковые будни. В произведениях может быть отражена и героика битв, и трагедия кровавых войн, и триумф победителей. А иногда — всё это вместе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DC9">
              <w:rPr>
                <w:rFonts w:ascii="Times New Roman" w:hAnsi="Times New Roman" w:cs="Times New Roman"/>
                <w:sz w:val="24"/>
                <w:szCs w:val="24"/>
              </w:rPr>
              <w:t>(слайды 5-7)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473">
              <w:rPr>
                <w:rFonts w:ascii="Times New Roman" w:hAnsi="Times New Roman" w:cs="Times New Roman"/>
                <w:sz w:val="24"/>
                <w:szCs w:val="24"/>
              </w:rPr>
              <w:t xml:space="preserve">Батальный жанр иногда рассматривается как подвид </w:t>
            </w:r>
            <w:proofErr w:type="gramStart"/>
            <w:r w:rsidRPr="00B20473">
              <w:rPr>
                <w:rFonts w:ascii="Times New Roman" w:hAnsi="Times New Roman" w:cs="Times New Roman"/>
                <w:sz w:val="24"/>
                <w:szCs w:val="24"/>
              </w:rPr>
              <w:t>исторического</w:t>
            </w:r>
            <w:proofErr w:type="gramEnd"/>
            <w:r w:rsidRPr="00B20473">
              <w:rPr>
                <w:rFonts w:ascii="Times New Roman" w:hAnsi="Times New Roman" w:cs="Times New Roman"/>
                <w:sz w:val="24"/>
                <w:szCs w:val="24"/>
              </w:rPr>
              <w:t>, поскольку художники обращаются к реальным событиям. Нередко на картинах появляются известные персон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>ажи: монархи, полководцы, герои</w:t>
            </w:r>
            <w:r>
              <w:t xml:space="preserve"> </w:t>
            </w:r>
            <w:r w:rsidR="00D75DC9">
              <w:t>(слайд 8)</w:t>
            </w:r>
            <w:r w:rsidR="00E87DCF">
              <w:t xml:space="preserve">. </w:t>
            </w:r>
            <w:r w:rsidRPr="00B20473">
              <w:rPr>
                <w:rFonts w:ascii="Times New Roman" w:hAnsi="Times New Roman" w:cs="Times New Roman"/>
                <w:sz w:val="24"/>
                <w:szCs w:val="24"/>
              </w:rPr>
              <w:t xml:space="preserve">Иногда живописцы-баталисты обращаются к мифологии и фольклору. А шедевры, посвящённые войсковым 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будням, близки к бытовому жанру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DC9">
              <w:rPr>
                <w:rFonts w:ascii="Times New Roman" w:hAnsi="Times New Roman" w:cs="Times New Roman"/>
                <w:sz w:val="24"/>
                <w:szCs w:val="24"/>
              </w:rPr>
              <w:t>(слайд 9)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E15F18">
              <w:rPr>
                <w:rFonts w:ascii="Times New Roman" w:hAnsi="Times New Roman" w:cs="Times New Roman"/>
                <w:sz w:val="24"/>
                <w:szCs w:val="24"/>
              </w:rPr>
              <w:t>Есть и работы, в которых отражена трагика войн, их разрушительный характер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 xml:space="preserve"> (слайд 10)</w:t>
            </w:r>
            <w:r w:rsidRPr="00E15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E15F18">
              <w:rPr>
                <w:rFonts w:ascii="Times New Roman" w:hAnsi="Times New Roman" w:cs="Times New Roman"/>
                <w:sz w:val="24"/>
                <w:szCs w:val="24"/>
              </w:rPr>
              <w:t>Обращаются баталисты и к теме завоеваний, падения городов и держав. Эти сцены нап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олнены болью, отчаянием, ужасом (слайд 11).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-Можете ли вы вспомнить и назвать несколько известных картин  этого жанра? Где вы их встречали?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учебниках истории, географии, литературы.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же развивался этот жанр?</w:t>
            </w:r>
            <w:r w:rsidRPr="00E15F18">
              <w:rPr>
                <w:rFonts w:ascii="Times New Roman" w:hAnsi="Times New Roman" w:cs="Times New Roman"/>
                <w:sz w:val="24"/>
                <w:szCs w:val="24"/>
              </w:rPr>
              <w:t xml:space="preserve"> Сражения, осады городов, триумфальные шествия победителей были в числе глав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ных тем искусства Древнего мира (слайд 12).</w:t>
            </w:r>
            <w:r w:rsidRPr="00E15F18">
              <w:rPr>
                <w:rFonts w:ascii="Times New Roman" w:hAnsi="Times New Roman" w:cs="Times New Roman"/>
                <w:sz w:val="24"/>
                <w:szCs w:val="24"/>
              </w:rPr>
              <w:t xml:space="preserve"> Их можно встретить в древнеегипетской живописи, на древнегреческих вазах, античных фресках. Некоторые изображения были мифологи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ческими, другие — историческими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(слайды 13-14).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В Средневековье героическая тематика тоже занимала большое место в искусстве. На миниатюрах изображались рыцарские сражения, крестовые походы, осады замков и даже конкретные события — н</w:t>
            </w:r>
            <w:r w:rsidR="00C83CA3">
              <w:rPr>
                <w:rFonts w:ascii="Times New Roman" w:hAnsi="Times New Roman" w:cs="Times New Roman"/>
                <w:sz w:val="24"/>
                <w:szCs w:val="24"/>
              </w:rPr>
              <w:t>апример, взятие Константинополя (слайд 15).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Классическая живописная баталистика начинает формироваться в эпоху Возрождения. Мастера усиливают реалистичность подачи, изучают законы перспективы, тщательно прорабатывают композиции массовых сцен</w:t>
            </w:r>
            <w:r w:rsidR="00380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В России это направление начинает активно развиваться благодаря победам Петра I</w:t>
            </w:r>
            <w:r w:rsidR="003804C7">
              <w:rPr>
                <w:rFonts w:ascii="Times New Roman" w:hAnsi="Times New Roman" w:cs="Times New Roman"/>
                <w:sz w:val="24"/>
                <w:szCs w:val="24"/>
              </w:rPr>
              <w:t xml:space="preserve"> (слайды  16-17)</w:t>
            </w: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Большой размах получила батально-историческая живопись в СССР. Во-первых, советские живописцы создали тысячи произведений, посвящённых революции и гражданской войне.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 xml:space="preserve">Другой важной темой в советском искусстве стала освободительная война против фашизма. Тема раскрывалась в двух направлениях: </w:t>
            </w:r>
            <w:proofErr w:type="gramStart"/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героико-патриотическом</w:t>
            </w:r>
            <w:proofErr w:type="gramEnd"/>
            <w:r w:rsidRPr="00716E13">
              <w:rPr>
                <w:rFonts w:ascii="Times New Roman" w:hAnsi="Times New Roman" w:cs="Times New Roman"/>
                <w:sz w:val="24"/>
                <w:szCs w:val="24"/>
              </w:rPr>
              <w:t xml:space="preserve"> и трагическом, обличающим зверства захватчиков и трагедию народа</w:t>
            </w:r>
            <w:r w:rsidR="00AF7E34">
              <w:rPr>
                <w:rFonts w:ascii="Times New Roman" w:hAnsi="Times New Roman" w:cs="Times New Roman"/>
                <w:sz w:val="24"/>
                <w:szCs w:val="24"/>
              </w:rPr>
              <w:t xml:space="preserve"> (слайды  18-20)</w:t>
            </w: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баталистики</w:t>
            </w:r>
            <w:proofErr w:type="spellEnd"/>
            <w:r w:rsidRPr="00716E1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характерны: масштабность и эпичность (живописцы склонны писать панорамы сражений, хотя иногда создают и камерные картины с изображением напряжённого участка битвы); детализация, реалистичность, историческая достоверность (по многим картинам можно изучать историю формы, техники, оружия, а изображения героев и полководцев зачастую носят портретный характер); динамичность и напряжённость композиции; драматизм и высокий накал эмоций;</w:t>
            </w:r>
            <w:proofErr w:type="gramEnd"/>
            <w:r w:rsidRPr="00716E13">
              <w:rPr>
                <w:rFonts w:ascii="Times New Roman" w:hAnsi="Times New Roman" w:cs="Times New Roman"/>
                <w:sz w:val="24"/>
                <w:szCs w:val="24"/>
              </w:rPr>
              <w:t xml:space="preserve"> глубокое идейное содержание</w:t>
            </w:r>
            <w:r w:rsidR="00AF7E34">
              <w:rPr>
                <w:rFonts w:ascii="Times New Roman" w:hAnsi="Times New Roman" w:cs="Times New Roman"/>
                <w:sz w:val="24"/>
                <w:szCs w:val="24"/>
              </w:rPr>
              <w:t xml:space="preserve"> (слайды  21-23)</w:t>
            </w:r>
            <w:r w:rsidRPr="00716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подумаем, легко ли писать такие картины и почему?</w:t>
            </w:r>
            <w:r w:rsidR="00AF7E34">
              <w:rPr>
                <w:rFonts w:ascii="Times New Roman" w:hAnsi="Times New Roman" w:cs="Times New Roman"/>
                <w:sz w:val="24"/>
                <w:szCs w:val="24"/>
              </w:rPr>
              <w:t xml:space="preserve"> (слайды  24-25)</w:t>
            </w:r>
            <w:r w:rsidR="00AF7E34" w:rsidRPr="00716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-Нет. Это трудно. Нужно не только уметь рисовать, но и знать изображаемую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эпоху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какие были дома, транспорт, одежда, оружие и т.д. 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-Верно, важна каждая деталь иногда для достоверности нужно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даже время года, когда происходило событие.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Москве есть музей, где храниться одно уникальное полотно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зображающее событи</w:t>
            </w:r>
            <w:r w:rsidR="00AF7E34">
              <w:rPr>
                <w:rFonts w:ascii="Times New Roman" w:hAnsi="Times New Roman" w:cs="Times New Roman"/>
                <w:sz w:val="24"/>
                <w:szCs w:val="24"/>
              </w:rPr>
              <w:t>я  1812 года. Можете назвать  это сражение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30196B">
              <w:rPr>
                <w:rFonts w:ascii="Times New Roman" w:hAnsi="Times New Roman" w:cs="Times New Roman"/>
                <w:sz w:val="24"/>
                <w:szCs w:val="24"/>
              </w:rPr>
              <w:t>Бородинская битва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-Правильно. Значит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 известно слово «панорама».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Панорамная живопись — композиционная разновидность изобразительного искусства, раскрывающий широкий, всеобъемлющий взгляд на определённый предмет, часто пейзаж, военную битву или историческое событие.</w:t>
            </w:r>
          </w:p>
          <w:p w:rsidR="00EE6E1B" w:rsidRDefault="00EE6E1B" w:rsidP="00EE6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Создатель панорамы «Бородинская битва»-</w:t>
            </w:r>
            <w:r>
              <w:t xml:space="preserve"> </w:t>
            </w:r>
            <w:r w:rsidRPr="006467D4">
              <w:rPr>
                <w:rFonts w:ascii="Times New Roman" w:hAnsi="Times New Roman" w:cs="Times New Roman"/>
                <w:sz w:val="24"/>
                <w:szCs w:val="24"/>
              </w:rPr>
              <w:t>Франц Алексеевич Рубо</w:t>
            </w:r>
            <w:r w:rsidR="00AF7E34">
              <w:rPr>
                <w:rFonts w:ascii="Times New Roman" w:hAnsi="Times New Roman" w:cs="Times New Roman"/>
                <w:sz w:val="24"/>
                <w:szCs w:val="24"/>
              </w:rPr>
              <w:t xml:space="preserve"> (слайды 26-27)</w:t>
            </w:r>
            <w:r w:rsidRPr="006467D4">
              <w:rPr>
                <w:rFonts w:ascii="Times New Roman" w:hAnsi="Times New Roman" w:cs="Times New Roman"/>
                <w:sz w:val="24"/>
                <w:szCs w:val="24"/>
              </w:rPr>
              <w:t>. 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орчество Франца Алексеевича</w:t>
            </w:r>
            <w:r w:rsidRPr="006467D4">
              <w:rPr>
                <w:rFonts w:ascii="Times New Roman" w:hAnsi="Times New Roman" w:cs="Times New Roman"/>
                <w:sz w:val="24"/>
                <w:szCs w:val="24"/>
              </w:rPr>
              <w:t xml:space="preserve"> — яркий пример художественного осмысления военной истории России.</w:t>
            </w:r>
            <w:r>
              <w:t xml:space="preserve"> </w:t>
            </w:r>
            <w:r w:rsidRPr="006467D4">
              <w:rPr>
                <w:rFonts w:ascii="Times New Roman" w:hAnsi="Times New Roman" w:cs="Times New Roman"/>
                <w:sz w:val="24"/>
                <w:szCs w:val="24"/>
              </w:rPr>
              <w:t>Увековечив драматические битвы русской армии — Севастополь, Бородино, Кавказские войны — он вписал своё имя в число самых известных мировых деятелей искусства.</w:t>
            </w:r>
            <w:r>
              <w:t xml:space="preserve"> </w:t>
            </w:r>
            <w:r w:rsidRPr="006467D4">
              <w:rPr>
                <w:rFonts w:ascii="Times New Roman" w:hAnsi="Times New Roman" w:cs="Times New Roman"/>
                <w:sz w:val="24"/>
                <w:szCs w:val="24"/>
              </w:rPr>
              <w:t>Замысел увековечить драматические моменты русской военной истории пришёл художнику в Германии. Инициатива понравилась россиянам</w:t>
            </w:r>
            <w:r w:rsidR="000F25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467D4">
              <w:rPr>
                <w:rFonts w:ascii="Times New Roman" w:hAnsi="Times New Roman" w:cs="Times New Roman"/>
                <w:sz w:val="24"/>
                <w:szCs w:val="24"/>
              </w:rPr>
              <w:t xml:space="preserve"> и ему предложили создать панораму, посвящённую Севастополю. Он поехал в Крым, подробно изучал документы, слушал рассказы участников битвы, делал много набросков местности.</w:t>
            </w:r>
            <w:r>
              <w:t xml:space="preserve"> </w:t>
            </w:r>
            <w:r w:rsidRPr="006467D4">
              <w:rPr>
                <w:rFonts w:ascii="Times New Roman" w:hAnsi="Times New Roman" w:cs="Times New Roman"/>
                <w:sz w:val="24"/>
                <w:szCs w:val="24"/>
              </w:rPr>
              <w:t>Приближалось знаменательное событие любимой страны Франца Рубо — столетие Отечественной войны 1812 года. К этому времени художник берётся за ещё один масштабный проект: воспроизвести Бородинское сражение. Сейчас на поле установлен скромный знак, обозначающий высоту, с которой Рубо делал эскизы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73DD" w:rsidRDefault="00EE6E1B" w:rsidP="00674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-Давайте рассмотрим не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 xml:space="preserve">которые фрагменты этой панорамы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(видео)</w:t>
            </w:r>
            <w:r w:rsidR="00E87D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4225" w:rsidRPr="00464225" w:rsidRDefault="00674829" w:rsidP="00674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 и как вы догадались, сегодня мы попробуем изобразить панорамные сражения.</w:t>
            </w:r>
          </w:p>
        </w:tc>
        <w:tc>
          <w:tcPr>
            <w:tcW w:w="2835" w:type="dxa"/>
          </w:tcPr>
          <w:p w:rsidR="00464225" w:rsidRPr="00464225" w:rsidRDefault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Организует </w:t>
            </w:r>
            <w:r w:rsidRPr="004C2327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изучения нового знания.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Демонстрирует презентацию. Ведёт диалог с </w:t>
            </w:r>
            <w:proofErr w:type="gramStart"/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обучающимися</w:t>
            </w:r>
            <w:proofErr w:type="gramEnd"/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835" w:type="dxa"/>
          </w:tcPr>
          <w:p w:rsidR="00032F02" w:rsidRPr="002C62C9" w:rsidRDefault="00032F02" w:rsidP="00032F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Участвуют в диалоге, наблюдают,  слушают, отвечают на вопросы, высказывают свою точку зрения. </w:t>
            </w:r>
          </w:p>
          <w:p w:rsidR="00464225" w:rsidRPr="00464225" w:rsidRDefault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64225" w:rsidRPr="00464225" w:rsidRDefault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F02">
              <w:rPr>
                <w:rFonts w:ascii="Times New Roman" w:hAnsi="Times New Roman" w:cs="Times New Roman"/>
                <w:szCs w:val="24"/>
              </w:rPr>
              <w:t>Наглядный, словесный</w:t>
            </w:r>
            <w:r w:rsidRPr="00032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F02" w:rsidRPr="00464225" w:rsidTr="00552DB2">
        <w:trPr>
          <w:trHeight w:val="2248"/>
        </w:trPr>
        <w:tc>
          <w:tcPr>
            <w:tcW w:w="1101" w:type="dxa"/>
            <w:textDirection w:val="btLr"/>
          </w:tcPr>
          <w:p w:rsidR="00464225" w:rsidRPr="00464225" w:rsidRDefault="00464225" w:rsidP="00EE6E1B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992" w:type="dxa"/>
          </w:tcPr>
          <w:p w:rsidR="00464225" w:rsidRPr="00464225" w:rsidRDefault="000F2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64225" w:rsidRPr="0046422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379" w:type="dxa"/>
          </w:tcPr>
          <w:p w:rsidR="00464225" w:rsidRPr="00464225" w:rsidRDefault="00464225" w:rsidP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Прежде чем приступать к работе, давайте разомнём свой главный «инструмент» - руки</w:t>
            </w:r>
            <w:r w:rsidR="000F25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6CF">
              <w:rPr>
                <w:rFonts w:ascii="Times New Roman" w:hAnsi="Times New Roman" w:cs="Times New Roman"/>
                <w:sz w:val="24"/>
                <w:szCs w:val="24"/>
              </w:rPr>
              <w:t>(слайд 28).</w:t>
            </w:r>
          </w:p>
          <w:p w:rsidR="00464225" w:rsidRPr="00464225" w:rsidRDefault="00464225" w:rsidP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4225" w:rsidRPr="00464225" w:rsidRDefault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Проводит динамическую паузу.</w:t>
            </w:r>
          </w:p>
        </w:tc>
        <w:tc>
          <w:tcPr>
            <w:tcW w:w="2835" w:type="dxa"/>
          </w:tcPr>
          <w:p w:rsidR="00464225" w:rsidRPr="00464225" w:rsidRDefault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Выполняют упражнения за учителем.</w:t>
            </w:r>
          </w:p>
        </w:tc>
        <w:tc>
          <w:tcPr>
            <w:tcW w:w="1985" w:type="dxa"/>
          </w:tcPr>
          <w:p w:rsidR="00464225" w:rsidRPr="00464225" w:rsidRDefault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7D4" w:rsidRPr="00464225" w:rsidTr="00552DB2">
        <w:trPr>
          <w:trHeight w:val="3116"/>
        </w:trPr>
        <w:tc>
          <w:tcPr>
            <w:tcW w:w="1101" w:type="dxa"/>
            <w:textDirection w:val="btLr"/>
          </w:tcPr>
          <w:p w:rsidR="00464225" w:rsidRPr="00464225" w:rsidRDefault="00464225" w:rsidP="00EE6E1B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IV.</w:t>
            </w: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464225" w:rsidRPr="00464225" w:rsidRDefault="00E8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464225" w:rsidRPr="0046422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379" w:type="dxa"/>
          </w:tcPr>
          <w:p w:rsidR="000F2521" w:rsidRDefault="00A046CF" w:rsidP="000E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(слайд 29)</w:t>
            </w:r>
          </w:p>
          <w:p w:rsidR="00464225" w:rsidRDefault="000E1B4D" w:rsidP="000E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-Так как панорама, как вы уже убедились, представляет собой огромное полотно, то сегодня мы будем работать в группах и помогать друг другу. Тяните жребий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F7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8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8E28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8E28B6">
              <w:rPr>
                <w:rFonts w:ascii="Times New Roman" w:hAnsi="Times New Roman" w:cs="Times New Roman"/>
                <w:sz w:val="24"/>
                <w:szCs w:val="24"/>
              </w:rPr>
              <w:t xml:space="preserve">бучающиеся тянут жребий и рассаживаются по 3 группам). </w:t>
            </w:r>
          </w:p>
          <w:p w:rsidR="008E28B6" w:rsidRDefault="008E28B6" w:rsidP="000E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-Давайте вспомним, где могли происходить бои?</w:t>
            </w:r>
          </w:p>
          <w:p w:rsidR="008E28B6" w:rsidRDefault="00B573DD" w:rsidP="000E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r w:rsidR="008E28B6">
              <w:rPr>
                <w:rFonts w:ascii="Times New Roman" w:hAnsi="Times New Roman" w:cs="Times New Roman"/>
                <w:sz w:val="24"/>
                <w:szCs w:val="24"/>
              </w:rPr>
              <w:t>а суше, в небе, на море.</w:t>
            </w:r>
          </w:p>
          <w:p w:rsidR="008E28B6" w:rsidRDefault="008E28B6" w:rsidP="008E2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-Верно. Сейчас каждая группа с помощью мозаики узнает, панораму какого сражения ей нужно изобразит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каждой группе выдаётся разрезная мозаика с изображением танка, самолёта и корабля).</w:t>
            </w:r>
          </w:p>
          <w:p w:rsidR="006E4FAA" w:rsidRDefault="006E4FAA" w:rsidP="008E2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-Прежде чем приступать к выполнению вашей работы, договоритесь о деталях, о том</w:t>
            </w:r>
            <w:r w:rsidR="00B573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в целом будет изображено на вашей работе, Можете сделать общий набросок на отдельном листе</w:t>
            </w:r>
            <w:r w:rsidR="00AF7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7E34" w:rsidRDefault="00AF7E34" w:rsidP="008E2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-Внимательно рассмотрите образцы военной техники, форму солдат, оружие. Помните, мы говорили, как важна достоверность в этом жанре.</w:t>
            </w:r>
          </w:p>
          <w:p w:rsidR="008E28B6" w:rsidRDefault="008E28B6" w:rsidP="008E2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каждого из вас есть свои листы бумаги. Расположите их  в один ряд по горизонтали. Это ваше полотно. Проведите по всем вашим листам линию горизонта. Далее подготовьте фон. Так как пространство у нас получится большое, следите за тем, чтобы фон вышел ровным</w:t>
            </w:r>
            <w:r w:rsidR="006E4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46CF">
              <w:rPr>
                <w:rFonts w:ascii="Times New Roman" w:hAnsi="Times New Roman" w:cs="Times New Roman"/>
                <w:sz w:val="24"/>
                <w:szCs w:val="24"/>
              </w:rPr>
              <w:t>(слайд 30).</w:t>
            </w:r>
          </w:p>
          <w:p w:rsidR="006E4FAA" w:rsidRDefault="006E4FAA" w:rsidP="008E2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-Далее каждый берёт свой листок и дорисовывает остальное.</w:t>
            </w:r>
          </w:p>
          <w:p w:rsidR="006E4FAA" w:rsidRPr="00464225" w:rsidRDefault="006E4FAA" w:rsidP="008E2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забудьте, каждая группа</w:t>
            </w:r>
            <w:r w:rsidRPr="006E4FAA">
              <w:rPr>
                <w:rFonts w:ascii="Times New Roman" w:hAnsi="Times New Roman" w:cs="Times New Roman"/>
                <w:sz w:val="24"/>
                <w:szCs w:val="24"/>
              </w:rPr>
              <w:t xml:space="preserve"> дает название своей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0E1B4D" w:rsidRDefault="000E1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 </w:t>
            </w:r>
            <w:proofErr w:type="gramStart"/>
            <w:r w:rsidR="00B5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B57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небольшие группы</w:t>
            </w:r>
            <w:r w:rsidR="008E2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жребия.</w:t>
            </w:r>
          </w:p>
          <w:p w:rsidR="00464225" w:rsidRPr="00464225" w:rsidRDefault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Контролирует выполнение работы</w:t>
            </w:r>
          </w:p>
        </w:tc>
        <w:tc>
          <w:tcPr>
            <w:tcW w:w="2835" w:type="dxa"/>
          </w:tcPr>
          <w:p w:rsidR="00032F02" w:rsidRDefault="00032F02" w:rsidP="00032F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 учителя, проговаривают алгоритм выполнения работы</w:t>
            </w:r>
          </w:p>
          <w:p w:rsidR="00032F02" w:rsidRDefault="00032F02" w:rsidP="00032F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F02" w:rsidRDefault="00032F02" w:rsidP="00032F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практическую работу  самостоятельно или под руководством учителя,</w:t>
            </w:r>
          </w:p>
          <w:p w:rsidR="00032F02" w:rsidRDefault="00032F02" w:rsidP="00032F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F02" w:rsidRDefault="000E1B4D" w:rsidP="00032F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</w:t>
            </w:r>
            <w:r w:rsidR="00032F02" w:rsidRPr="002C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изученные художественные техники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создании проекта; Реализовывают</w:t>
            </w:r>
            <w:r w:rsidR="00032F02" w:rsidRPr="002C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творческий замысел в соответствии с заданными условиями</w:t>
            </w:r>
          </w:p>
          <w:p w:rsidR="00032F02" w:rsidRDefault="00032F02" w:rsidP="00032F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F02" w:rsidRPr="004C2327" w:rsidRDefault="00032F02" w:rsidP="00032F02">
            <w:pPr>
              <w:contextualSpacing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C2327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Самостоятельно выбирают жанр, материалы и инструменты.</w:t>
            </w:r>
          </w:p>
          <w:p w:rsidR="00464225" w:rsidRPr="00464225" w:rsidRDefault="00032F02" w:rsidP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327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Придумывают названия работам.</w:t>
            </w:r>
          </w:p>
        </w:tc>
        <w:tc>
          <w:tcPr>
            <w:tcW w:w="1985" w:type="dxa"/>
          </w:tcPr>
          <w:p w:rsidR="00032F02" w:rsidRPr="00865451" w:rsidRDefault="00032F02" w:rsidP="00032F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  <w:proofErr w:type="gramEnd"/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 и </w:t>
            </w: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464225" w:rsidRPr="00464225" w:rsidRDefault="00032F02" w:rsidP="0003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Словесный</w:t>
            </w:r>
            <w:proofErr w:type="gramEnd"/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беседа</w:t>
            </w:r>
          </w:p>
        </w:tc>
      </w:tr>
      <w:tr w:rsidR="00032F02" w:rsidRPr="00464225" w:rsidTr="00552DB2">
        <w:trPr>
          <w:trHeight w:val="2253"/>
        </w:trPr>
        <w:tc>
          <w:tcPr>
            <w:tcW w:w="1101" w:type="dxa"/>
            <w:textDirection w:val="btLr"/>
          </w:tcPr>
          <w:p w:rsidR="00464225" w:rsidRPr="00464225" w:rsidRDefault="00464225" w:rsidP="00EE6E1B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V.</w:t>
            </w: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992" w:type="dxa"/>
          </w:tcPr>
          <w:p w:rsidR="00464225" w:rsidRPr="00464225" w:rsidRDefault="00E8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464225" w:rsidRPr="0046422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379" w:type="dxa"/>
          </w:tcPr>
          <w:p w:rsidR="00464225" w:rsidRPr="00464225" w:rsidRDefault="000E1B4D" w:rsidP="000E1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8D4">
              <w:rPr>
                <w:rFonts w:ascii="Times New Roman" w:hAnsi="Times New Roman"/>
                <w:sz w:val="24"/>
                <w:szCs w:val="24"/>
              </w:rPr>
              <w:t>- Наш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02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занятие</w:t>
            </w:r>
            <w:r w:rsidRPr="00A028D4">
              <w:rPr>
                <w:rFonts w:ascii="Times New Roman" w:hAnsi="Times New Roman"/>
                <w:sz w:val="24"/>
                <w:szCs w:val="24"/>
              </w:rPr>
              <w:t xml:space="preserve"> подходит к концу. Все ваши работы получились оригинальными и </w:t>
            </w:r>
            <w:r>
              <w:rPr>
                <w:rFonts w:ascii="Times New Roman" w:hAnsi="Times New Roman"/>
                <w:sz w:val="24"/>
                <w:szCs w:val="24"/>
              </w:rPr>
              <w:t>масштабны</w:t>
            </w:r>
            <w:r w:rsidRPr="00A028D4">
              <w:rPr>
                <w:rFonts w:ascii="Times New Roman" w:hAnsi="Times New Roman"/>
                <w:sz w:val="24"/>
                <w:szCs w:val="24"/>
              </w:rPr>
              <w:t xml:space="preserve">ми!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Позднее я вывешу их на </w:t>
            </w:r>
            <w:r w:rsidR="00B573DD">
              <w:rPr>
                <w:rFonts w:ascii="Times New Roman" w:hAnsi="Times New Roman"/>
                <w:sz w:val="24"/>
                <w:szCs w:val="24"/>
              </w:rPr>
              <w:t>стенд.</w:t>
            </w:r>
          </w:p>
        </w:tc>
        <w:tc>
          <w:tcPr>
            <w:tcW w:w="2835" w:type="dxa"/>
          </w:tcPr>
          <w:p w:rsidR="004C3DC5" w:rsidRPr="004C2327" w:rsidRDefault="004C3DC5" w:rsidP="004C3DC5">
            <w:pPr>
              <w:pStyle w:val="a4"/>
              <w:ind w:left="-11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2327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Организует </w:t>
            </w:r>
            <w:r w:rsidRPr="004C23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работ, обсуждение.</w:t>
            </w:r>
          </w:p>
          <w:p w:rsidR="00464225" w:rsidRPr="00464225" w:rsidRDefault="00464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4225" w:rsidRPr="00464225" w:rsidRDefault="004C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3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Дети демонстрируют</w:t>
            </w:r>
            <w:r w:rsidR="000E1B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работы, делятся впечатлениями</w:t>
            </w:r>
            <w:r w:rsidRPr="004C23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464225" w:rsidRDefault="004C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  <w:p w:rsidR="004C3DC5" w:rsidRPr="00464225" w:rsidRDefault="004C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</w:tr>
      <w:tr w:rsidR="006467D4" w:rsidRPr="00464225" w:rsidTr="00552DB2">
        <w:trPr>
          <w:trHeight w:val="3399"/>
        </w:trPr>
        <w:tc>
          <w:tcPr>
            <w:tcW w:w="1101" w:type="dxa"/>
            <w:textDirection w:val="btLr"/>
          </w:tcPr>
          <w:p w:rsidR="00D86ACC" w:rsidRPr="00464225" w:rsidRDefault="00D86ACC" w:rsidP="00EE6E1B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VI.</w:t>
            </w: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992" w:type="dxa"/>
          </w:tcPr>
          <w:p w:rsidR="00D86ACC" w:rsidRPr="00464225" w:rsidRDefault="00E8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6ACC" w:rsidRPr="0046422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6379" w:type="dxa"/>
          </w:tcPr>
          <w:p w:rsidR="00D86ACC" w:rsidRPr="004C2327" w:rsidRDefault="00D86ACC" w:rsidP="004C3DC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Проводится </w:t>
            </w:r>
            <w:r w:rsidRPr="004C23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анализ результатов методом незаконченных предложений. </w:t>
            </w:r>
          </w:p>
          <w:p w:rsidR="00D86ACC" w:rsidRPr="004C2327" w:rsidRDefault="00D86ACC" w:rsidP="004C3DC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C23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Я узнал…</w:t>
            </w:r>
          </w:p>
          <w:p w:rsidR="00D86ACC" w:rsidRPr="004C2327" w:rsidRDefault="00D86ACC" w:rsidP="004C3DC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C23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Было интересно…</w:t>
            </w:r>
          </w:p>
          <w:p w:rsidR="00D86ACC" w:rsidRPr="004C2327" w:rsidRDefault="00D86ACC" w:rsidP="004C3DC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C23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Было сложно…</w:t>
            </w:r>
          </w:p>
          <w:p w:rsidR="00D86ACC" w:rsidRPr="004C2327" w:rsidRDefault="00D86ACC" w:rsidP="004C3DC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C23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- У меня получилось…</w:t>
            </w:r>
          </w:p>
          <w:p w:rsidR="00D86ACC" w:rsidRPr="00464225" w:rsidRDefault="00D86ACC" w:rsidP="00D8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6ACC" w:rsidRPr="00865451" w:rsidRDefault="00D86ACC" w:rsidP="00D86AC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Выявляет  понимание </w:t>
            </w: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мися </w:t>
            </w: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</w:t>
            </w:r>
          </w:p>
          <w:p w:rsidR="00D86ACC" w:rsidRPr="00865451" w:rsidRDefault="000E1B4D" w:rsidP="00D86ACC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Подводит итог занятия</w:t>
            </w:r>
          </w:p>
          <w:p w:rsidR="00D86ACC" w:rsidRPr="00464225" w:rsidRDefault="00D8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6ACC" w:rsidRDefault="00D86ACC" w:rsidP="00F769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учителя, отвечают на вопросы, осуществляют самооценку своей деятельности на уроке, соотносят цель и результат, степень их соответствия.</w:t>
            </w:r>
          </w:p>
          <w:p w:rsidR="00D86ACC" w:rsidRDefault="00D86ACC" w:rsidP="00F769DC"/>
        </w:tc>
        <w:tc>
          <w:tcPr>
            <w:tcW w:w="1985" w:type="dxa"/>
          </w:tcPr>
          <w:p w:rsidR="00D86ACC" w:rsidRPr="00865451" w:rsidRDefault="00D86ACC" w:rsidP="00D86A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Словесный: учебный диалог </w:t>
            </w:r>
          </w:p>
          <w:p w:rsidR="00D86ACC" w:rsidRPr="00464225" w:rsidRDefault="00D8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ACC" w:rsidRPr="00464225" w:rsidTr="00552DB2">
        <w:trPr>
          <w:trHeight w:val="2115"/>
        </w:trPr>
        <w:tc>
          <w:tcPr>
            <w:tcW w:w="1101" w:type="dxa"/>
            <w:textDirection w:val="btLr"/>
          </w:tcPr>
          <w:p w:rsidR="00D86ACC" w:rsidRPr="00464225" w:rsidRDefault="00D86ACC" w:rsidP="00EE6E1B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4225">
              <w:rPr>
                <w:rFonts w:ascii="Times New Roman" w:hAnsi="Times New Roman" w:cs="Times New Roman"/>
                <w:sz w:val="24"/>
                <w:szCs w:val="24"/>
              </w:rPr>
              <w:t>Уборка рабочих мест</w:t>
            </w:r>
          </w:p>
        </w:tc>
        <w:tc>
          <w:tcPr>
            <w:tcW w:w="992" w:type="dxa"/>
          </w:tcPr>
          <w:p w:rsidR="00D86ACC" w:rsidRPr="00464225" w:rsidRDefault="00E8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379" w:type="dxa"/>
          </w:tcPr>
          <w:p w:rsidR="00D86ACC" w:rsidRPr="00464225" w:rsidRDefault="00F213B0" w:rsidP="00F21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-Теперь  наведите порядок на своих рабочих местах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пасибо.</w:t>
            </w:r>
          </w:p>
        </w:tc>
        <w:tc>
          <w:tcPr>
            <w:tcW w:w="2835" w:type="dxa"/>
          </w:tcPr>
          <w:p w:rsidR="00D86ACC" w:rsidRPr="002C62C9" w:rsidRDefault="00D86ACC" w:rsidP="00D86AC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индивидуальное наведение порядка на рабочих местах,</w:t>
            </w:r>
          </w:p>
          <w:p w:rsidR="00D86ACC" w:rsidRPr="00464225" w:rsidRDefault="00D8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86ACC" w:rsidRPr="00464225" w:rsidRDefault="00D86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Наводят порядок на рабочем месте</w:t>
            </w:r>
          </w:p>
        </w:tc>
        <w:tc>
          <w:tcPr>
            <w:tcW w:w="1985" w:type="dxa"/>
          </w:tcPr>
          <w:p w:rsidR="00D86ACC" w:rsidRPr="00464225" w:rsidRDefault="00D86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480" w:rsidRPr="00464225" w:rsidRDefault="00171480">
      <w:pPr>
        <w:rPr>
          <w:rFonts w:ascii="Times New Roman" w:hAnsi="Times New Roman" w:cs="Times New Roman"/>
          <w:sz w:val="24"/>
          <w:szCs w:val="24"/>
        </w:rPr>
      </w:pPr>
    </w:p>
    <w:sectPr w:rsidR="00171480" w:rsidRPr="00464225" w:rsidSect="006467D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25"/>
    <w:rsid w:val="00032F02"/>
    <w:rsid w:val="000D295A"/>
    <w:rsid w:val="000E1B4D"/>
    <w:rsid w:val="000F2521"/>
    <w:rsid w:val="00171480"/>
    <w:rsid w:val="0030196B"/>
    <w:rsid w:val="003804C7"/>
    <w:rsid w:val="00464225"/>
    <w:rsid w:val="004C3DC5"/>
    <w:rsid w:val="00552DB2"/>
    <w:rsid w:val="006467D4"/>
    <w:rsid w:val="00674829"/>
    <w:rsid w:val="006E1D90"/>
    <w:rsid w:val="006E4FAA"/>
    <w:rsid w:val="00716E13"/>
    <w:rsid w:val="008E28B6"/>
    <w:rsid w:val="009C05E1"/>
    <w:rsid w:val="00A046CF"/>
    <w:rsid w:val="00AF7E34"/>
    <w:rsid w:val="00B20473"/>
    <w:rsid w:val="00B573DD"/>
    <w:rsid w:val="00C83CA3"/>
    <w:rsid w:val="00D75DC9"/>
    <w:rsid w:val="00D86ACC"/>
    <w:rsid w:val="00E15F18"/>
    <w:rsid w:val="00E87DCF"/>
    <w:rsid w:val="00EE6E1B"/>
    <w:rsid w:val="00F2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DC5"/>
    <w:pPr>
      <w:ind w:left="720"/>
      <w:contextualSpacing/>
    </w:pPr>
  </w:style>
  <w:style w:type="table" w:styleId="a5">
    <w:name w:val="Light Shading"/>
    <w:basedOn w:val="a1"/>
    <w:uiPriority w:val="60"/>
    <w:rsid w:val="00716E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16E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467D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2">
    <w:name w:val="Medium Shading 2"/>
    <w:basedOn w:val="a1"/>
    <w:uiPriority w:val="64"/>
    <w:rsid w:val="006467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DC5"/>
    <w:pPr>
      <w:ind w:left="720"/>
      <w:contextualSpacing/>
    </w:pPr>
  </w:style>
  <w:style w:type="table" w:styleId="a5">
    <w:name w:val="Light Shading"/>
    <w:basedOn w:val="a1"/>
    <w:uiPriority w:val="60"/>
    <w:rsid w:val="00716E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16E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6467D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2">
    <w:name w:val="Medium Shading 2"/>
    <w:basedOn w:val="a1"/>
    <w:uiPriority w:val="64"/>
    <w:rsid w:val="006467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031A-CC29-4BF2-8433-A650FD70F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2022-04-12T08:40:00Z</dcterms:created>
  <dcterms:modified xsi:type="dcterms:W3CDTF">2022-04-19T08:49:00Z</dcterms:modified>
</cp:coreProperties>
</file>